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2C" w:rsidRDefault="007E092C" w:rsidP="004F6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092C" w:rsidRDefault="007E092C" w:rsidP="007E09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0B524C" wp14:editId="3F61001B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92C" w:rsidRDefault="007E092C" w:rsidP="004F6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2C" w:rsidRDefault="007E092C" w:rsidP="004F6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85" w:rsidRDefault="00A96C9B" w:rsidP="004F6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9B">
        <w:rPr>
          <w:rFonts w:ascii="Times New Roman" w:hAnsi="Times New Roman" w:cs="Times New Roman"/>
          <w:b/>
          <w:sz w:val="28"/>
          <w:szCs w:val="28"/>
        </w:rPr>
        <w:t>За 11 месяцев</w:t>
      </w:r>
      <w:r w:rsidRPr="00BF4843">
        <w:rPr>
          <w:rFonts w:ascii="Times New Roman" w:hAnsi="Times New Roman" w:cs="Times New Roman"/>
          <w:sz w:val="28"/>
          <w:szCs w:val="28"/>
        </w:rPr>
        <w:t xml:space="preserve"> </w:t>
      </w:r>
      <w:r w:rsidR="004F68E3" w:rsidRPr="004F68E3">
        <w:rPr>
          <w:rFonts w:ascii="Times New Roman" w:hAnsi="Times New Roman" w:cs="Times New Roman"/>
          <w:b/>
          <w:sz w:val="28"/>
          <w:szCs w:val="28"/>
        </w:rPr>
        <w:t>2022 года Кадастровая палата по Тульской области оказала более 1000 услуг</w:t>
      </w:r>
    </w:p>
    <w:p w:rsidR="007E092C" w:rsidRPr="004F68E3" w:rsidRDefault="007E092C" w:rsidP="004F6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843" w:rsidRDefault="00BF4843" w:rsidP="0093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11</w:t>
      </w:r>
      <w:r w:rsidRPr="00BF4843">
        <w:rPr>
          <w:rFonts w:ascii="Times New Roman" w:hAnsi="Times New Roman" w:cs="Times New Roman"/>
          <w:sz w:val="28"/>
          <w:szCs w:val="28"/>
        </w:rPr>
        <w:t xml:space="preserve"> месяцев 2022 года специалистами 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по Тульской области </w:t>
      </w:r>
      <w:r w:rsidRPr="00BF4843">
        <w:rPr>
          <w:rFonts w:ascii="Times New Roman" w:hAnsi="Times New Roman" w:cs="Times New Roman"/>
          <w:sz w:val="28"/>
          <w:szCs w:val="28"/>
        </w:rPr>
        <w:t>оказано более 1000 услуг.</w:t>
      </w:r>
      <w:r>
        <w:rPr>
          <w:rFonts w:ascii="Times New Roman" w:hAnsi="Times New Roman" w:cs="Times New Roman"/>
          <w:sz w:val="28"/>
          <w:szCs w:val="28"/>
        </w:rPr>
        <w:t xml:space="preserve"> На возмездной основе сотрудники учреждения</w:t>
      </w:r>
      <w:r w:rsidR="002601A4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511DFE">
        <w:rPr>
          <w:rFonts w:ascii="Times New Roman" w:hAnsi="Times New Roman" w:cs="Times New Roman"/>
          <w:sz w:val="28"/>
          <w:szCs w:val="28"/>
        </w:rPr>
        <w:t xml:space="preserve">курьерскую доставку и </w:t>
      </w:r>
      <w:r w:rsidR="00511DFE" w:rsidRPr="00511DFE">
        <w:rPr>
          <w:rFonts w:ascii="Times New Roman" w:hAnsi="Times New Roman" w:cs="Times New Roman"/>
          <w:sz w:val="28"/>
          <w:szCs w:val="28"/>
        </w:rPr>
        <w:t>выездной прием документов</w:t>
      </w:r>
      <w:r w:rsidR="00511DFE">
        <w:rPr>
          <w:rFonts w:ascii="Times New Roman" w:hAnsi="Times New Roman" w:cs="Times New Roman"/>
          <w:sz w:val="28"/>
          <w:szCs w:val="28"/>
        </w:rPr>
        <w:t>, составляют проект</w:t>
      </w:r>
      <w:r w:rsidR="00001721">
        <w:rPr>
          <w:rFonts w:ascii="Times New Roman" w:hAnsi="Times New Roman" w:cs="Times New Roman"/>
          <w:sz w:val="28"/>
          <w:szCs w:val="28"/>
        </w:rPr>
        <w:t>ы</w:t>
      </w:r>
      <w:r w:rsidR="00511DF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01721">
        <w:rPr>
          <w:rFonts w:ascii="Times New Roman" w:hAnsi="Times New Roman" w:cs="Times New Roman"/>
          <w:sz w:val="28"/>
          <w:szCs w:val="28"/>
        </w:rPr>
        <w:t>ов</w:t>
      </w:r>
      <w:r w:rsidR="00511DFE">
        <w:rPr>
          <w:rFonts w:ascii="Times New Roman" w:hAnsi="Times New Roman" w:cs="Times New Roman"/>
          <w:sz w:val="28"/>
          <w:szCs w:val="28"/>
        </w:rPr>
        <w:t xml:space="preserve"> в простой письменной форме, консультируют </w:t>
      </w:r>
      <w:r w:rsidR="00001721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511DFE">
        <w:rPr>
          <w:rFonts w:ascii="Times New Roman" w:hAnsi="Times New Roman" w:cs="Times New Roman"/>
          <w:sz w:val="28"/>
          <w:szCs w:val="28"/>
        </w:rPr>
        <w:t>в вопросах сферы недвижимости.</w:t>
      </w:r>
    </w:p>
    <w:p w:rsidR="007E092C" w:rsidRDefault="007E092C" w:rsidP="0093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DFE" w:rsidRDefault="004E786B" w:rsidP="0093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65">
        <w:rPr>
          <w:rFonts w:ascii="Times New Roman" w:hAnsi="Times New Roman" w:cs="Times New Roman"/>
          <w:i/>
          <w:sz w:val="28"/>
          <w:szCs w:val="28"/>
        </w:rPr>
        <w:t>«</w:t>
      </w:r>
      <w:r w:rsidR="007B6F25" w:rsidRPr="00644165">
        <w:rPr>
          <w:rFonts w:ascii="Times New Roman" w:hAnsi="Times New Roman" w:cs="Times New Roman"/>
          <w:i/>
          <w:sz w:val="28"/>
          <w:szCs w:val="28"/>
        </w:rPr>
        <w:t xml:space="preserve">До конца 2022 года ФГБУ «ФКП </w:t>
      </w:r>
      <w:proofErr w:type="spellStart"/>
      <w:r w:rsidR="007B6F25" w:rsidRPr="00644165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7B6F25" w:rsidRPr="00644165">
        <w:rPr>
          <w:rFonts w:ascii="Times New Roman" w:hAnsi="Times New Roman" w:cs="Times New Roman"/>
          <w:i/>
          <w:sz w:val="28"/>
          <w:szCs w:val="28"/>
        </w:rPr>
        <w:t>» будет реорганизовано путем присоединения к ППК «</w:t>
      </w:r>
      <w:proofErr w:type="spellStart"/>
      <w:r w:rsidR="007B6F25" w:rsidRPr="00644165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7B6F25" w:rsidRPr="00644165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BE7526">
        <w:rPr>
          <w:rFonts w:ascii="Times New Roman" w:hAnsi="Times New Roman" w:cs="Times New Roman"/>
          <w:i/>
          <w:sz w:val="28"/>
          <w:szCs w:val="28"/>
        </w:rPr>
        <w:t xml:space="preserve">В следующем году </w:t>
      </w:r>
      <w:r w:rsidR="00566975" w:rsidRPr="00644165">
        <w:rPr>
          <w:rFonts w:ascii="Times New Roman" w:hAnsi="Times New Roman" w:cs="Times New Roman"/>
          <w:i/>
          <w:sz w:val="28"/>
          <w:szCs w:val="28"/>
        </w:rPr>
        <w:t>ППК «</w:t>
      </w:r>
      <w:proofErr w:type="spellStart"/>
      <w:r w:rsidR="00566975" w:rsidRPr="00644165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566975" w:rsidRPr="00644165">
        <w:rPr>
          <w:rFonts w:ascii="Times New Roman" w:hAnsi="Times New Roman" w:cs="Times New Roman"/>
          <w:i/>
          <w:sz w:val="28"/>
          <w:szCs w:val="28"/>
        </w:rPr>
        <w:t>»</w:t>
      </w:r>
      <w:r w:rsidR="00566975" w:rsidRPr="00566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975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BE7526">
        <w:rPr>
          <w:rFonts w:ascii="Times New Roman" w:hAnsi="Times New Roman" w:cs="Times New Roman"/>
          <w:i/>
          <w:sz w:val="28"/>
          <w:szCs w:val="28"/>
        </w:rPr>
        <w:t>продолжит оказывать услуги на возмездной основе</w:t>
      </w:r>
      <w:r w:rsidR="007B6F25" w:rsidRPr="00644165">
        <w:rPr>
          <w:rFonts w:ascii="Times New Roman" w:hAnsi="Times New Roman" w:cs="Times New Roman"/>
          <w:i/>
          <w:sz w:val="28"/>
          <w:szCs w:val="28"/>
        </w:rPr>
        <w:t>»</w:t>
      </w:r>
      <w:r w:rsidR="007B6F25">
        <w:rPr>
          <w:rFonts w:ascii="Times New Roman" w:hAnsi="Times New Roman" w:cs="Times New Roman"/>
          <w:sz w:val="28"/>
          <w:szCs w:val="28"/>
        </w:rPr>
        <w:t xml:space="preserve">, - подчеркнула </w:t>
      </w:r>
      <w:r w:rsidR="007B6F25" w:rsidRPr="00644165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Тульской области Светлана Васюнина</w:t>
      </w:r>
      <w:r w:rsidR="007B6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92C" w:rsidRDefault="007E092C" w:rsidP="0093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48B" w:rsidRDefault="00F84252" w:rsidP="00F8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заявителям, которые оплатили услуги до 16 декабря </w:t>
      </w:r>
      <w:r w:rsidRPr="00F84252">
        <w:rPr>
          <w:rFonts w:ascii="Times New Roman" w:hAnsi="Times New Roman" w:cs="Times New Roman"/>
          <w:sz w:val="28"/>
          <w:szCs w:val="28"/>
        </w:rPr>
        <w:t>в связи с реорганизацией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специалисты </w:t>
      </w:r>
      <w:r w:rsidR="0093648B" w:rsidRPr="0093648B">
        <w:rPr>
          <w:rFonts w:ascii="Times New Roman" w:hAnsi="Times New Roman" w:cs="Times New Roman"/>
          <w:sz w:val="28"/>
          <w:szCs w:val="28"/>
        </w:rPr>
        <w:t xml:space="preserve">учреждения будут выезжать </w:t>
      </w:r>
      <w:r>
        <w:rPr>
          <w:rFonts w:ascii="Times New Roman" w:hAnsi="Times New Roman" w:cs="Times New Roman"/>
          <w:sz w:val="28"/>
          <w:szCs w:val="28"/>
        </w:rPr>
        <w:t xml:space="preserve">до конца 2022 года. </w:t>
      </w:r>
      <w:r w:rsidR="0093648B" w:rsidRPr="0093648B">
        <w:rPr>
          <w:rFonts w:ascii="Times New Roman" w:hAnsi="Times New Roman" w:cs="Times New Roman"/>
          <w:sz w:val="28"/>
          <w:szCs w:val="28"/>
        </w:rPr>
        <w:t>При этом в 2023 году сохранятся порядки предоставление выездных услуг и размеры платы за их оказание.</w:t>
      </w:r>
    </w:p>
    <w:p w:rsidR="007E092C" w:rsidRDefault="007E092C" w:rsidP="00F8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86B" w:rsidRPr="004E786B" w:rsidRDefault="004E786B" w:rsidP="0093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6B">
        <w:rPr>
          <w:rFonts w:ascii="Times New Roman" w:hAnsi="Times New Roman" w:cs="Times New Roman"/>
          <w:sz w:val="28"/>
          <w:szCs w:val="28"/>
        </w:rPr>
        <w:t>Узнать более подробную информацию о получении услуг можно, обратившись в офисы Кадастровой палаты, а также по телефону:</w:t>
      </w:r>
      <w:r w:rsidR="0093648B">
        <w:rPr>
          <w:rFonts w:ascii="Times New Roman" w:hAnsi="Times New Roman" w:cs="Times New Roman"/>
          <w:sz w:val="28"/>
          <w:szCs w:val="28"/>
        </w:rPr>
        <w:t xml:space="preserve"> </w:t>
      </w:r>
      <w:r w:rsidRPr="004E786B">
        <w:rPr>
          <w:rFonts w:ascii="Times New Roman" w:hAnsi="Times New Roman" w:cs="Times New Roman"/>
          <w:sz w:val="28"/>
          <w:szCs w:val="28"/>
        </w:rPr>
        <w:t>8 (4872) 77-33-1</w:t>
      </w:r>
      <w:r w:rsidR="0072449E">
        <w:rPr>
          <w:rFonts w:ascii="Times New Roman" w:hAnsi="Times New Roman" w:cs="Times New Roman"/>
          <w:sz w:val="28"/>
          <w:szCs w:val="28"/>
        </w:rPr>
        <w:t>7 (доб. 0-2313, 0-2312, 0-2413).</w:t>
      </w:r>
    </w:p>
    <w:sectPr w:rsidR="004E786B" w:rsidRPr="004E786B" w:rsidSect="007E09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94"/>
    <w:rsid w:val="00001721"/>
    <w:rsid w:val="002601A4"/>
    <w:rsid w:val="003303F5"/>
    <w:rsid w:val="00444D25"/>
    <w:rsid w:val="004E786B"/>
    <w:rsid w:val="004F68E3"/>
    <w:rsid w:val="00511DFE"/>
    <w:rsid w:val="00566975"/>
    <w:rsid w:val="00644165"/>
    <w:rsid w:val="0072449E"/>
    <w:rsid w:val="007B6F25"/>
    <w:rsid w:val="007E092C"/>
    <w:rsid w:val="0093648B"/>
    <w:rsid w:val="009C7685"/>
    <w:rsid w:val="00A96C9B"/>
    <w:rsid w:val="00B8150F"/>
    <w:rsid w:val="00BE675D"/>
    <w:rsid w:val="00BE7526"/>
    <w:rsid w:val="00BF4843"/>
    <w:rsid w:val="00C33706"/>
    <w:rsid w:val="00CF7A94"/>
    <w:rsid w:val="00F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C83F0-BCCB-4E20-86D2-FE81BB15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2022-12-22T06:57:00Z</dcterms:created>
  <dcterms:modified xsi:type="dcterms:W3CDTF">2022-12-22T06:57:00Z</dcterms:modified>
</cp:coreProperties>
</file>